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078E63" w14:textId="37C6B3D1" w:rsidR="003F68DE" w:rsidRDefault="6F9A44D1" w:rsidP="3FE0BA46">
      <w:pPr>
        <w:jc w:val="center"/>
        <w:rPr>
          <w:rFonts w:ascii="Arial" w:eastAsia="Arial" w:hAnsi="Arial" w:cs="Arial"/>
          <w:b/>
          <w:bCs/>
          <w:sz w:val="32"/>
          <w:szCs w:val="32"/>
        </w:rPr>
      </w:pPr>
      <w:r w:rsidRPr="3FE0BA46">
        <w:rPr>
          <w:rFonts w:ascii="Arial" w:eastAsia="Arial" w:hAnsi="Arial" w:cs="Arial"/>
          <w:b/>
          <w:bCs/>
          <w:sz w:val="32"/>
          <w:szCs w:val="32"/>
        </w:rPr>
        <w:t>Forever Grateful 2025</w:t>
      </w:r>
    </w:p>
    <w:p w14:paraId="3BD7936F" w14:textId="6AADF8E9" w:rsidR="006E1D90" w:rsidRDefault="006E1D90" w:rsidP="3FE0BA46">
      <w:pPr>
        <w:rPr>
          <w:rFonts w:ascii="Arial" w:eastAsia="Arial" w:hAnsi="Arial" w:cs="Arial"/>
        </w:rPr>
      </w:pPr>
      <w:r>
        <w:rPr>
          <w:rFonts w:ascii="Arial" w:eastAsia="Arial" w:hAnsi="Arial" w:cs="Arial"/>
        </w:rPr>
        <w:t xml:space="preserve">Each year, the AHA likes to take the opportunity to recognize and thank the amazing health care professionals that keep </w:t>
      </w:r>
      <w:r w:rsidR="00242650">
        <w:rPr>
          <w:rFonts w:ascii="Arial" w:eastAsia="Arial" w:hAnsi="Arial" w:cs="Arial"/>
        </w:rPr>
        <w:t>America’s hospitals running smoothly during the holiday season</w:t>
      </w:r>
      <w:r w:rsidR="0016504D">
        <w:rPr>
          <w:rFonts w:ascii="Arial" w:eastAsia="Arial" w:hAnsi="Arial" w:cs="Arial"/>
        </w:rPr>
        <w:t xml:space="preserve">. During this time of year, we want to encourage our community to express gratitude for those working the night shift, </w:t>
      </w:r>
      <w:r w:rsidR="00171FE8">
        <w:rPr>
          <w:rFonts w:ascii="Arial" w:eastAsia="Arial" w:hAnsi="Arial" w:cs="Arial"/>
        </w:rPr>
        <w:t xml:space="preserve">moving schedules around to meet the needs at the </w:t>
      </w:r>
      <w:r w:rsidR="006768A7">
        <w:rPr>
          <w:rFonts w:ascii="Arial" w:eastAsia="Arial" w:hAnsi="Arial" w:cs="Arial"/>
        </w:rPr>
        <w:t>hospital,</w:t>
      </w:r>
      <w:r w:rsidR="00171FE8">
        <w:rPr>
          <w:rFonts w:ascii="Arial" w:eastAsia="Arial" w:hAnsi="Arial" w:cs="Arial"/>
        </w:rPr>
        <w:t xml:space="preserve"> and still providing excellent care for the patients. </w:t>
      </w:r>
    </w:p>
    <w:p w14:paraId="3E963B39" w14:textId="6FBFE10F" w:rsidR="00286832" w:rsidRDefault="00286832" w:rsidP="3FE0BA46">
      <w:pPr>
        <w:rPr>
          <w:rFonts w:ascii="Arial" w:eastAsia="Arial" w:hAnsi="Arial" w:cs="Arial"/>
        </w:rPr>
      </w:pPr>
      <w:r>
        <w:rPr>
          <w:rFonts w:ascii="Arial" w:eastAsia="Arial" w:hAnsi="Arial" w:cs="Arial"/>
          <w:b/>
          <w:bCs/>
        </w:rPr>
        <w:t>Link:</w:t>
      </w:r>
      <w:r>
        <w:rPr>
          <w:rFonts w:ascii="Arial" w:eastAsia="Arial" w:hAnsi="Arial" w:cs="Arial"/>
        </w:rPr>
        <w:t xml:space="preserve"> </w:t>
      </w:r>
      <w:hyperlink r:id="rId7" w:history="1">
        <w:r w:rsidR="00B22DCD" w:rsidRPr="00FD7C91">
          <w:rPr>
            <w:rStyle w:val="Hyperlink"/>
            <w:rFonts w:ascii="Arial" w:eastAsia="Arial" w:hAnsi="Arial" w:cs="Arial"/>
          </w:rPr>
          <w:t>https://www.aha.org/forevergrateful</w:t>
        </w:r>
      </w:hyperlink>
      <w:r w:rsidR="00B22DCD">
        <w:rPr>
          <w:rFonts w:ascii="Arial" w:eastAsia="Arial" w:hAnsi="Arial" w:cs="Arial"/>
        </w:rPr>
        <w:t xml:space="preserve"> </w:t>
      </w:r>
    </w:p>
    <w:p w14:paraId="69BC535D" w14:textId="0805658D" w:rsidR="00B22DCD" w:rsidRPr="00B22DCD" w:rsidRDefault="00B22DCD" w:rsidP="3FE0BA46">
      <w:pPr>
        <w:rPr>
          <w:rFonts w:ascii="Arial" w:eastAsia="Arial" w:hAnsi="Arial" w:cs="Arial"/>
          <w:b/>
          <w:bCs/>
        </w:rPr>
      </w:pPr>
      <w:r>
        <w:rPr>
          <w:rFonts w:ascii="Arial" w:eastAsia="Arial" w:hAnsi="Arial" w:cs="Arial"/>
          <w:b/>
          <w:bCs/>
        </w:rPr>
        <w:t>Sample social messages:</w:t>
      </w:r>
    </w:p>
    <w:p w14:paraId="3431EE08" w14:textId="06C7EB30" w:rsidR="0DA709BA" w:rsidRDefault="0DA709BA" w:rsidP="3FE0BA46">
      <w:pPr>
        <w:rPr>
          <w:rFonts w:ascii="Arial" w:eastAsia="Arial" w:hAnsi="Arial" w:cs="Arial"/>
        </w:rPr>
      </w:pPr>
      <w:r w:rsidRPr="3FE0BA46">
        <w:rPr>
          <w:rFonts w:ascii="Arial" w:eastAsia="Arial" w:hAnsi="Arial" w:cs="Arial"/>
        </w:rPr>
        <w:t>To every health</w:t>
      </w:r>
      <w:r w:rsidR="00125976">
        <w:rPr>
          <w:rFonts w:ascii="Arial" w:eastAsia="Arial" w:hAnsi="Arial" w:cs="Arial"/>
        </w:rPr>
        <w:t xml:space="preserve"> </w:t>
      </w:r>
      <w:r w:rsidRPr="3FE0BA46">
        <w:rPr>
          <w:rFonts w:ascii="Arial" w:eastAsia="Arial" w:hAnsi="Arial" w:cs="Arial"/>
        </w:rPr>
        <w:t>care worker who shows up each day with dedication and compassion, thank you. Your unwavering commitment to caring for our community, even during the most challenging times, does not go unnoticed. The quality of care you provide makes a real difference in countless lives.</w:t>
      </w:r>
    </w:p>
    <w:p w14:paraId="3BF31398" w14:textId="083D2596" w:rsidR="0DA709BA" w:rsidRDefault="0DA709BA" w:rsidP="3FE0BA46">
      <w:pPr>
        <w:rPr>
          <w:rFonts w:ascii="Arial" w:eastAsia="Arial" w:hAnsi="Arial" w:cs="Arial"/>
        </w:rPr>
      </w:pPr>
      <w:r w:rsidRPr="6CCAB221">
        <w:rPr>
          <w:rFonts w:ascii="Arial" w:eastAsia="Arial" w:hAnsi="Arial" w:cs="Arial"/>
        </w:rPr>
        <w:t>Behind every moment of healing is a health</w:t>
      </w:r>
      <w:r w:rsidR="00125976">
        <w:rPr>
          <w:rFonts w:ascii="Arial" w:eastAsia="Arial" w:hAnsi="Arial" w:cs="Arial"/>
        </w:rPr>
        <w:t xml:space="preserve"> </w:t>
      </w:r>
      <w:r w:rsidRPr="6CCAB221">
        <w:rPr>
          <w:rFonts w:ascii="Arial" w:eastAsia="Arial" w:hAnsi="Arial" w:cs="Arial"/>
        </w:rPr>
        <w:t>care professional who chose to dedicate their life to helping others. Thank you for your tireless efforts to not only provide excellent care today, but also for continuously learning and growing to make tomorrow’s care even better.</w:t>
      </w:r>
    </w:p>
    <w:p w14:paraId="353CB9C0" w14:textId="2CD7A38A" w:rsidR="0DA709BA" w:rsidRDefault="0DA709BA" w:rsidP="3FE0BA46">
      <w:pPr>
        <w:rPr>
          <w:rFonts w:ascii="Arial" w:eastAsia="Arial" w:hAnsi="Arial" w:cs="Arial"/>
        </w:rPr>
      </w:pPr>
      <w:r w:rsidRPr="6CCAB221">
        <w:rPr>
          <w:rFonts w:ascii="Arial" w:eastAsia="Arial" w:hAnsi="Arial" w:cs="Arial"/>
        </w:rPr>
        <w:t>Health</w:t>
      </w:r>
      <w:r w:rsidR="00125976">
        <w:rPr>
          <w:rFonts w:ascii="Arial" w:eastAsia="Arial" w:hAnsi="Arial" w:cs="Arial"/>
        </w:rPr>
        <w:t xml:space="preserve"> </w:t>
      </w:r>
      <w:r w:rsidRPr="6CCAB221">
        <w:rPr>
          <w:rFonts w:ascii="Arial" w:eastAsia="Arial" w:hAnsi="Arial" w:cs="Arial"/>
        </w:rPr>
        <w:t>care workers, your commitment extends far beyond your job description. You comfort families in difficult moments, celebrate recoveries, and never stop working to improve the care you provide. Our community is stronger because of your dedication.</w:t>
      </w:r>
    </w:p>
    <w:p w14:paraId="11811001" w14:textId="67A9B9E0" w:rsidR="0DA709BA" w:rsidRDefault="0DA709BA" w:rsidP="3FE0BA46">
      <w:pPr>
        <w:rPr>
          <w:rFonts w:ascii="Arial" w:eastAsia="Arial" w:hAnsi="Arial" w:cs="Arial"/>
        </w:rPr>
      </w:pPr>
      <w:r w:rsidRPr="3FE0BA46">
        <w:rPr>
          <w:rFonts w:ascii="Arial" w:eastAsia="Arial" w:hAnsi="Arial" w:cs="Arial"/>
        </w:rPr>
        <w:t>Every day, health</w:t>
      </w:r>
      <w:r w:rsidR="00125976">
        <w:rPr>
          <w:rFonts w:ascii="Arial" w:eastAsia="Arial" w:hAnsi="Arial" w:cs="Arial"/>
        </w:rPr>
        <w:t xml:space="preserve"> </w:t>
      </w:r>
      <w:r w:rsidRPr="3FE0BA46">
        <w:rPr>
          <w:rFonts w:ascii="Arial" w:eastAsia="Arial" w:hAnsi="Arial" w:cs="Arial"/>
        </w:rPr>
        <w:t>care professionals make countless decisions guided by one principle: providing the best possible care for their patients. Thank you for your expertise, your compassion, and your relentless pursuit of excellence in everything you do.</w:t>
      </w:r>
    </w:p>
    <w:p w14:paraId="38155E14" w14:textId="754CB0EC" w:rsidR="3C07C3B7" w:rsidRDefault="3C07C3B7" w:rsidP="3FE0BA46">
      <w:pPr>
        <w:rPr>
          <w:rFonts w:ascii="Arial" w:eastAsia="Arial" w:hAnsi="Arial" w:cs="Arial"/>
        </w:rPr>
      </w:pPr>
      <w:r w:rsidRPr="3FE0BA46">
        <w:rPr>
          <w:rFonts w:ascii="Arial" w:eastAsia="Arial" w:hAnsi="Arial" w:cs="Arial"/>
        </w:rPr>
        <w:t>To the nurses, doctors, technicians, and all health</w:t>
      </w:r>
      <w:r w:rsidR="00125976">
        <w:rPr>
          <w:rFonts w:ascii="Arial" w:eastAsia="Arial" w:hAnsi="Arial" w:cs="Arial"/>
        </w:rPr>
        <w:t xml:space="preserve"> </w:t>
      </w:r>
      <w:r w:rsidRPr="3FE0BA46">
        <w:rPr>
          <w:rFonts w:ascii="Arial" w:eastAsia="Arial" w:hAnsi="Arial" w:cs="Arial"/>
        </w:rPr>
        <w:t>care support staff: your work creates ripples of healing throughout our community. Thank you for not only delivering quality care, but for constantly seeking new ways to serve patients and families better.</w:t>
      </w:r>
    </w:p>
    <w:p w14:paraId="27184C87" w14:textId="6DD62C49" w:rsidR="3C07C3B7" w:rsidRDefault="3C07C3B7" w:rsidP="3FE0BA46">
      <w:pPr>
        <w:rPr>
          <w:rFonts w:ascii="Arial" w:eastAsia="Arial" w:hAnsi="Arial" w:cs="Arial"/>
        </w:rPr>
      </w:pPr>
      <w:r w:rsidRPr="6CCAB221">
        <w:rPr>
          <w:rFonts w:ascii="Arial" w:eastAsia="Arial" w:hAnsi="Arial" w:cs="Arial"/>
        </w:rPr>
        <w:t>Health</w:t>
      </w:r>
      <w:r w:rsidR="00C5227E">
        <w:rPr>
          <w:rFonts w:ascii="Arial" w:eastAsia="Arial" w:hAnsi="Arial" w:cs="Arial"/>
        </w:rPr>
        <w:t xml:space="preserve"> </w:t>
      </w:r>
      <w:r w:rsidRPr="6CCAB221">
        <w:rPr>
          <w:rFonts w:ascii="Arial" w:eastAsia="Arial" w:hAnsi="Arial" w:cs="Arial"/>
        </w:rPr>
        <w:t xml:space="preserve">care workers, you carry the weight of others’ wellbeing with grace and professionalism. Thank you for your commitment to continuous improvement, for learning from every experience, and for making our community’s health your </w:t>
      </w:r>
      <w:r w:rsidR="5D3665F6" w:rsidRPr="6CCAB221">
        <w:rPr>
          <w:rFonts w:ascii="Arial" w:eastAsia="Arial" w:hAnsi="Arial" w:cs="Arial"/>
        </w:rPr>
        <w:t xml:space="preserve">top </w:t>
      </w:r>
      <w:r w:rsidRPr="6CCAB221">
        <w:rPr>
          <w:rFonts w:ascii="Arial" w:eastAsia="Arial" w:hAnsi="Arial" w:cs="Arial"/>
        </w:rPr>
        <w:t>priority.</w:t>
      </w:r>
    </w:p>
    <w:p w14:paraId="0A898993" w14:textId="57998754" w:rsidR="3C07C3B7" w:rsidRDefault="3C07C3B7" w:rsidP="3FE0BA46">
      <w:pPr>
        <w:rPr>
          <w:rFonts w:ascii="Arial" w:eastAsia="Arial" w:hAnsi="Arial" w:cs="Arial"/>
        </w:rPr>
      </w:pPr>
      <w:r w:rsidRPr="6CCAB221">
        <w:rPr>
          <w:rFonts w:ascii="Arial" w:eastAsia="Arial" w:hAnsi="Arial" w:cs="Arial"/>
        </w:rPr>
        <w:t>In a world that often moves too fast, health</w:t>
      </w:r>
      <w:r w:rsidR="00C5227E">
        <w:rPr>
          <w:rFonts w:ascii="Arial" w:eastAsia="Arial" w:hAnsi="Arial" w:cs="Arial"/>
        </w:rPr>
        <w:t xml:space="preserve"> </w:t>
      </w:r>
      <w:r w:rsidRPr="6CCAB221">
        <w:rPr>
          <w:rFonts w:ascii="Arial" w:eastAsia="Arial" w:hAnsi="Arial" w:cs="Arial"/>
        </w:rPr>
        <w:t>care workers take the time to truly care</w:t>
      </w:r>
      <w:r w:rsidR="5DD56B72" w:rsidRPr="6CCAB221">
        <w:rPr>
          <w:rFonts w:ascii="Arial" w:eastAsia="Arial" w:hAnsi="Arial" w:cs="Arial"/>
        </w:rPr>
        <w:t xml:space="preserve"> for their patients and community</w:t>
      </w:r>
      <w:r w:rsidRPr="6CCAB221">
        <w:rPr>
          <w:rFonts w:ascii="Arial" w:eastAsia="Arial" w:hAnsi="Arial" w:cs="Arial"/>
        </w:rPr>
        <w:t>. Thank you for your dedication to quality, your pursuit of better outcomes, and your unwavering commitment to the health and wellbeing of everyone you serve</w:t>
      </w:r>
      <w:r w:rsidR="002118E2">
        <w:rPr>
          <w:rFonts w:ascii="Arial" w:eastAsia="Arial" w:hAnsi="Arial" w:cs="Arial"/>
        </w:rPr>
        <w:t>.</w:t>
      </w:r>
    </w:p>
    <w:p w14:paraId="12F78631" w14:textId="19BBBC06" w:rsidR="002118E2" w:rsidRDefault="002118E2" w:rsidP="3FE0BA46">
      <w:pPr>
        <w:rPr>
          <w:rFonts w:ascii="Arial" w:eastAsia="Arial" w:hAnsi="Arial" w:cs="Arial"/>
        </w:rPr>
      </w:pPr>
      <w:r>
        <w:rPr>
          <w:rFonts w:ascii="Arial" w:eastAsia="Arial" w:hAnsi="Arial" w:cs="Arial"/>
        </w:rPr>
        <w:lastRenderedPageBreak/>
        <w:t xml:space="preserve">During the busy holiday season, we thank all the fantastic health care professionals working to care for their patients during the celebrations and throughout the night. </w:t>
      </w:r>
    </w:p>
    <w:p w14:paraId="2BD8557E" w14:textId="0D3ABA48" w:rsidR="3C07C3B7" w:rsidRDefault="3C07C3B7" w:rsidP="3FE0BA46">
      <w:pPr>
        <w:rPr>
          <w:rFonts w:ascii="Arial" w:eastAsia="Arial" w:hAnsi="Arial" w:cs="Arial"/>
        </w:rPr>
      </w:pPr>
      <w:r w:rsidRPr="0F230EE9">
        <w:rPr>
          <w:rFonts w:ascii="Arial" w:eastAsia="Arial" w:hAnsi="Arial" w:cs="Arial"/>
          <w:b/>
          <w:bCs/>
        </w:rPr>
        <w:t xml:space="preserve">Graphics: </w:t>
      </w:r>
      <w:hyperlink r:id="rId8">
        <w:r w:rsidR="1C157C1C" w:rsidRPr="0F230EE9">
          <w:rPr>
            <w:rStyle w:val="Hyperlink"/>
            <w:rFonts w:ascii="Arial" w:eastAsia="Arial" w:hAnsi="Arial" w:cs="Arial"/>
            <w:b/>
            <w:bCs/>
          </w:rPr>
          <w:t>https://drive.google.com/drive/folders/1lPj1fMdnm4hvjIhy7pSShpC2TjrY7hSf?usp=sharing</w:t>
        </w:r>
      </w:hyperlink>
      <w:r w:rsidR="1C157C1C" w:rsidRPr="0F230EE9">
        <w:rPr>
          <w:rFonts w:ascii="Arial" w:eastAsia="Arial" w:hAnsi="Arial" w:cs="Arial"/>
          <w:b/>
          <w:bCs/>
        </w:rPr>
        <w:t xml:space="preserve"> </w:t>
      </w:r>
    </w:p>
    <w:p w14:paraId="3BE3E44C" w14:textId="2ED09AAF" w:rsidR="3FE0BA46" w:rsidRDefault="537F9BEC" w:rsidP="0F230EE9">
      <w:pPr>
        <w:rPr>
          <w:rFonts w:ascii="Arial" w:eastAsia="Arial" w:hAnsi="Arial" w:cs="Arial"/>
        </w:rPr>
      </w:pPr>
      <w:r>
        <w:rPr>
          <w:noProof/>
        </w:rPr>
        <w:lastRenderedPageBreak/>
        <w:drawing>
          <wp:inline distT="0" distB="0" distL="0" distR="0" wp14:anchorId="6B01724C" wp14:editId="7E5223C5">
            <wp:extent cx="4752975" cy="5943600"/>
            <wp:effectExtent l="0" t="0" r="0" b="0"/>
            <wp:docPr id="1221364349"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364349" name=""/>
                    <pic:cNvPicPr/>
                  </pic:nvPicPr>
                  <pic:blipFill>
                    <a:blip r:embed="rId9">
                      <a:extLst>
                        <a:ext uri="{28A0092B-C50C-407E-A947-70E740481C1C}">
                          <a14:useLocalDpi xmlns:a14="http://schemas.microsoft.com/office/drawing/2010/main" val="0"/>
                        </a:ext>
                      </a:extLst>
                    </a:blip>
                    <a:stretch>
                      <a:fillRect/>
                    </a:stretch>
                  </pic:blipFill>
                  <pic:spPr>
                    <a:xfrm>
                      <a:off x="0" y="0"/>
                      <a:ext cx="4752975" cy="5943600"/>
                    </a:xfrm>
                    <a:prstGeom prst="rect">
                      <a:avLst/>
                    </a:prstGeom>
                  </pic:spPr>
                </pic:pic>
              </a:graphicData>
            </a:graphic>
          </wp:inline>
        </w:drawing>
      </w:r>
      <w:r>
        <w:rPr>
          <w:noProof/>
        </w:rPr>
        <w:lastRenderedPageBreak/>
        <w:drawing>
          <wp:inline distT="0" distB="0" distL="0" distR="0" wp14:anchorId="1FC21FEC" wp14:editId="2CF9B2F4">
            <wp:extent cx="4752975" cy="5943600"/>
            <wp:effectExtent l="0" t="0" r="0" b="0"/>
            <wp:docPr id="473112808"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112808" name=""/>
                    <pic:cNvPicPr/>
                  </pic:nvPicPr>
                  <pic:blipFill>
                    <a:blip r:embed="rId10">
                      <a:extLst>
                        <a:ext uri="{28A0092B-C50C-407E-A947-70E740481C1C}">
                          <a14:useLocalDpi xmlns:a14="http://schemas.microsoft.com/office/drawing/2010/main" val="0"/>
                        </a:ext>
                      </a:extLst>
                    </a:blip>
                    <a:stretch>
                      <a:fillRect/>
                    </a:stretch>
                  </pic:blipFill>
                  <pic:spPr>
                    <a:xfrm>
                      <a:off x="0" y="0"/>
                      <a:ext cx="4752975" cy="5943600"/>
                    </a:xfrm>
                    <a:prstGeom prst="rect">
                      <a:avLst/>
                    </a:prstGeom>
                  </pic:spPr>
                </pic:pic>
              </a:graphicData>
            </a:graphic>
          </wp:inline>
        </w:drawing>
      </w:r>
      <w:r>
        <w:rPr>
          <w:noProof/>
        </w:rPr>
        <w:lastRenderedPageBreak/>
        <w:drawing>
          <wp:inline distT="0" distB="0" distL="0" distR="0" wp14:anchorId="1A9E9DD3" wp14:editId="679C853F">
            <wp:extent cx="4752975" cy="5943600"/>
            <wp:effectExtent l="0" t="0" r="0" b="0"/>
            <wp:docPr id="2079477048"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477048" name=""/>
                    <pic:cNvPicPr/>
                  </pic:nvPicPr>
                  <pic:blipFill>
                    <a:blip r:embed="rId11">
                      <a:extLst>
                        <a:ext uri="{28A0092B-C50C-407E-A947-70E740481C1C}">
                          <a14:useLocalDpi xmlns:a14="http://schemas.microsoft.com/office/drawing/2010/main" val="0"/>
                        </a:ext>
                      </a:extLst>
                    </a:blip>
                    <a:stretch>
                      <a:fillRect/>
                    </a:stretch>
                  </pic:blipFill>
                  <pic:spPr>
                    <a:xfrm>
                      <a:off x="0" y="0"/>
                      <a:ext cx="4752975" cy="5943600"/>
                    </a:xfrm>
                    <a:prstGeom prst="rect">
                      <a:avLst/>
                    </a:prstGeom>
                  </pic:spPr>
                </pic:pic>
              </a:graphicData>
            </a:graphic>
          </wp:inline>
        </w:drawing>
      </w:r>
      <w:r>
        <w:rPr>
          <w:noProof/>
        </w:rPr>
        <w:lastRenderedPageBreak/>
        <w:drawing>
          <wp:inline distT="0" distB="0" distL="0" distR="0" wp14:anchorId="7337E114" wp14:editId="13522F44">
            <wp:extent cx="4752975" cy="5943600"/>
            <wp:effectExtent l="0" t="0" r="0" b="0"/>
            <wp:docPr id="1753768463"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3768463" name=""/>
                    <pic:cNvPicPr/>
                  </pic:nvPicPr>
                  <pic:blipFill>
                    <a:blip r:embed="rId12">
                      <a:extLst>
                        <a:ext uri="{28A0092B-C50C-407E-A947-70E740481C1C}">
                          <a14:useLocalDpi xmlns:a14="http://schemas.microsoft.com/office/drawing/2010/main" val="0"/>
                        </a:ext>
                      </a:extLst>
                    </a:blip>
                    <a:stretch>
                      <a:fillRect/>
                    </a:stretch>
                  </pic:blipFill>
                  <pic:spPr>
                    <a:xfrm>
                      <a:off x="0" y="0"/>
                      <a:ext cx="4752975" cy="5943600"/>
                    </a:xfrm>
                    <a:prstGeom prst="rect">
                      <a:avLst/>
                    </a:prstGeom>
                  </pic:spPr>
                </pic:pic>
              </a:graphicData>
            </a:graphic>
          </wp:inline>
        </w:drawing>
      </w:r>
      <w:r>
        <w:rPr>
          <w:noProof/>
        </w:rPr>
        <w:lastRenderedPageBreak/>
        <w:drawing>
          <wp:inline distT="0" distB="0" distL="0" distR="0" wp14:anchorId="3BF5FD72" wp14:editId="63DFC68F">
            <wp:extent cx="4752975" cy="5943600"/>
            <wp:effectExtent l="0" t="0" r="0" b="0"/>
            <wp:docPr id="851807574"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807574" name=""/>
                    <pic:cNvPicPr/>
                  </pic:nvPicPr>
                  <pic:blipFill>
                    <a:blip r:embed="rId13">
                      <a:extLst>
                        <a:ext uri="{28A0092B-C50C-407E-A947-70E740481C1C}">
                          <a14:useLocalDpi xmlns:a14="http://schemas.microsoft.com/office/drawing/2010/main" val="0"/>
                        </a:ext>
                      </a:extLst>
                    </a:blip>
                    <a:stretch>
                      <a:fillRect/>
                    </a:stretch>
                  </pic:blipFill>
                  <pic:spPr>
                    <a:xfrm>
                      <a:off x="0" y="0"/>
                      <a:ext cx="4752975" cy="5943600"/>
                    </a:xfrm>
                    <a:prstGeom prst="rect">
                      <a:avLst/>
                    </a:prstGeom>
                  </pic:spPr>
                </pic:pic>
              </a:graphicData>
            </a:graphic>
          </wp:inline>
        </w:drawing>
      </w:r>
    </w:p>
    <w:sectPr w:rsidR="3FE0BA46">
      <w:headerReference w:type="default" r:id="rId14"/>
      <w:footerReference w:type="defaul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54B755" w14:textId="77777777" w:rsidR="00B84AF8" w:rsidRDefault="00B84AF8">
      <w:pPr>
        <w:spacing w:after="0" w:line="240" w:lineRule="auto"/>
      </w:pPr>
      <w:r>
        <w:separator/>
      </w:r>
    </w:p>
  </w:endnote>
  <w:endnote w:type="continuationSeparator" w:id="0">
    <w:p w14:paraId="1FBC7491" w14:textId="77777777" w:rsidR="00B84AF8" w:rsidRDefault="00B84A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3FE0BA46" w14:paraId="06CBB7B6" w14:textId="77777777" w:rsidTr="3FE0BA46">
      <w:trPr>
        <w:trHeight w:val="300"/>
      </w:trPr>
      <w:tc>
        <w:tcPr>
          <w:tcW w:w="3120" w:type="dxa"/>
        </w:tcPr>
        <w:p w14:paraId="0A67BECC" w14:textId="65E5A6D2" w:rsidR="3FE0BA46" w:rsidRDefault="3FE0BA46" w:rsidP="3FE0BA46">
          <w:pPr>
            <w:pStyle w:val="Header"/>
            <w:ind w:left="-115"/>
          </w:pPr>
        </w:p>
      </w:tc>
      <w:tc>
        <w:tcPr>
          <w:tcW w:w="3120" w:type="dxa"/>
        </w:tcPr>
        <w:p w14:paraId="6A81458D" w14:textId="070F6849" w:rsidR="3FE0BA46" w:rsidRDefault="3FE0BA46" w:rsidP="3FE0BA46">
          <w:pPr>
            <w:pStyle w:val="Header"/>
            <w:jc w:val="center"/>
          </w:pPr>
        </w:p>
      </w:tc>
      <w:tc>
        <w:tcPr>
          <w:tcW w:w="3120" w:type="dxa"/>
        </w:tcPr>
        <w:p w14:paraId="6CA4F3E1" w14:textId="71173B0D" w:rsidR="3FE0BA46" w:rsidRDefault="3FE0BA46" w:rsidP="3FE0BA46">
          <w:pPr>
            <w:pStyle w:val="Header"/>
            <w:ind w:right="-115"/>
            <w:jc w:val="right"/>
          </w:pPr>
        </w:p>
      </w:tc>
    </w:tr>
  </w:tbl>
  <w:p w14:paraId="37D42618" w14:textId="7564861F" w:rsidR="3FE0BA46" w:rsidRDefault="3FE0BA46" w:rsidP="3FE0BA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C92C9A" w14:textId="77777777" w:rsidR="00B84AF8" w:rsidRDefault="00B84AF8">
      <w:pPr>
        <w:spacing w:after="0" w:line="240" w:lineRule="auto"/>
      </w:pPr>
      <w:r>
        <w:separator/>
      </w:r>
    </w:p>
  </w:footnote>
  <w:footnote w:type="continuationSeparator" w:id="0">
    <w:p w14:paraId="5037A850" w14:textId="77777777" w:rsidR="00B84AF8" w:rsidRDefault="00B84AF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3FE0BA46" w14:paraId="4D0B9286" w14:textId="77777777" w:rsidTr="3FE0BA46">
      <w:trPr>
        <w:trHeight w:val="300"/>
      </w:trPr>
      <w:tc>
        <w:tcPr>
          <w:tcW w:w="3120" w:type="dxa"/>
        </w:tcPr>
        <w:p w14:paraId="1B3E32AB" w14:textId="17246082" w:rsidR="3FE0BA46" w:rsidRDefault="3FE0BA46" w:rsidP="3FE0BA46">
          <w:pPr>
            <w:pStyle w:val="Header"/>
            <w:ind w:left="-115"/>
          </w:pPr>
        </w:p>
      </w:tc>
      <w:tc>
        <w:tcPr>
          <w:tcW w:w="3120" w:type="dxa"/>
        </w:tcPr>
        <w:p w14:paraId="6DF3192E" w14:textId="38AA25BB" w:rsidR="3FE0BA46" w:rsidRDefault="3FE0BA46" w:rsidP="3FE0BA46">
          <w:pPr>
            <w:jc w:val="center"/>
          </w:pPr>
          <w:r>
            <w:rPr>
              <w:noProof/>
            </w:rPr>
            <w:drawing>
              <wp:inline distT="0" distB="0" distL="0" distR="0" wp14:anchorId="2ACD5606" wp14:editId="66DEF7D1">
                <wp:extent cx="1847850" cy="685800"/>
                <wp:effectExtent l="0" t="0" r="0" b="0"/>
                <wp:docPr id="259715448"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715448" name=""/>
                        <pic:cNvPicPr/>
                      </pic:nvPicPr>
                      <pic:blipFill>
                        <a:blip r:embed="rId1">
                          <a:extLst>
                            <a:ext uri="{28A0092B-C50C-407E-A947-70E740481C1C}">
                              <a14:useLocalDpi xmlns:a14="http://schemas.microsoft.com/office/drawing/2010/main" val="0"/>
                            </a:ext>
                          </a:extLst>
                        </a:blip>
                        <a:stretch>
                          <a:fillRect/>
                        </a:stretch>
                      </pic:blipFill>
                      <pic:spPr>
                        <a:xfrm>
                          <a:off x="0" y="0"/>
                          <a:ext cx="1847850" cy="685800"/>
                        </a:xfrm>
                        <a:prstGeom prst="rect">
                          <a:avLst/>
                        </a:prstGeom>
                      </pic:spPr>
                    </pic:pic>
                  </a:graphicData>
                </a:graphic>
              </wp:inline>
            </w:drawing>
          </w:r>
        </w:p>
      </w:tc>
      <w:tc>
        <w:tcPr>
          <w:tcW w:w="3120" w:type="dxa"/>
        </w:tcPr>
        <w:p w14:paraId="31255EBB" w14:textId="3B618842" w:rsidR="3FE0BA46" w:rsidRDefault="3FE0BA46" w:rsidP="3FE0BA46">
          <w:pPr>
            <w:pStyle w:val="Header"/>
            <w:ind w:right="-115"/>
            <w:jc w:val="right"/>
          </w:pPr>
        </w:p>
      </w:tc>
    </w:tr>
  </w:tbl>
  <w:p w14:paraId="728ACB9C" w14:textId="35775381" w:rsidR="3FE0BA46" w:rsidRDefault="3FE0BA46" w:rsidP="3FE0BA4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9"/>
  <w:proofState w:spelling="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EE7DD3A"/>
    <w:rsid w:val="00094E53"/>
    <w:rsid w:val="00125976"/>
    <w:rsid w:val="00143DB5"/>
    <w:rsid w:val="0016504D"/>
    <w:rsid w:val="00171FE8"/>
    <w:rsid w:val="002118E2"/>
    <w:rsid w:val="00242650"/>
    <w:rsid w:val="00286832"/>
    <w:rsid w:val="003F68DE"/>
    <w:rsid w:val="00440063"/>
    <w:rsid w:val="006768A7"/>
    <w:rsid w:val="006E1D90"/>
    <w:rsid w:val="00975E7E"/>
    <w:rsid w:val="00AB7AFA"/>
    <w:rsid w:val="00B22DCD"/>
    <w:rsid w:val="00B84AF8"/>
    <w:rsid w:val="00C5227E"/>
    <w:rsid w:val="00E31528"/>
    <w:rsid w:val="05607847"/>
    <w:rsid w:val="0DA709BA"/>
    <w:rsid w:val="0EE7DD3A"/>
    <w:rsid w:val="0F230EE9"/>
    <w:rsid w:val="119C60A7"/>
    <w:rsid w:val="1AED8250"/>
    <w:rsid w:val="1C157C1C"/>
    <w:rsid w:val="1C7E637C"/>
    <w:rsid w:val="25597599"/>
    <w:rsid w:val="27F6E1D6"/>
    <w:rsid w:val="28F44D18"/>
    <w:rsid w:val="3149E133"/>
    <w:rsid w:val="36769981"/>
    <w:rsid w:val="3C07C3B7"/>
    <w:rsid w:val="3FE0BA46"/>
    <w:rsid w:val="537F9BEC"/>
    <w:rsid w:val="5D3665F6"/>
    <w:rsid w:val="5DD56B72"/>
    <w:rsid w:val="65F82F75"/>
    <w:rsid w:val="6CCAB221"/>
    <w:rsid w:val="6F9A44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E7DD3A"/>
  <w15:chartTrackingRefBased/>
  <w15:docId w15:val="{ED42475C-B63D-4052-850A-F38203324A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uiPriority w:val="99"/>
    <w:unhideWhenUsed/>
    <w:rsid w:val="3FE0BA46"/>
    <w:pPr>
      <w:tabs>
        <w:tab w:val="center" w:pos="4680"/>
        <w:tab w:val="right" w:pos="9360"/>
      </w:tabs>
      <w:spacing w:after="0" w:line="240" w:lineRule="auto"/>
    </w:pPr>
  </w:style>
  <w:style w:type="paragraph" w:styleId="Footer">
    <w:name w:val="footer"/>
    <w:basedOn w:val="Normal"/>
    <w:uiPriority w:val="99"/>
    <w:unhideWhenUsed/>
    <w:rsid w:val="3FE0BA46"/>
    <w:pPr>
      <w:tabs>
        <w:tab w:val="center" w:pos="4680"/>
        <w:tab w:val="right" w:pos="9360"/>
      </w:tabs>
      <w:spacing w:after="0" w:line="240" w:lineRule="auto"/>
    </w:p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F230EE9"/>
    <w:rPr>
      <w:color w:val="467886"/>
      <w:u w:val="single"/>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22DC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rive.google.com/drive/folders/1lPj1fMdnm4hvjIhy7pSShpC2TjrY7hSf?usp=sharing" TargetMode="External"/><Relationship Id="rId13" Type="http://schemas.openxmlformats.org/officeDocument/2006/relationships/image" Target="media/image5.jpg"/><Relationship Id="rId3" Type="http://schemas.openxmlformats.org/officeDocument/2006/relationships/settings" Target="settings.xml"/><Relationship Id="rId7" Type="http://schemas.openxmlformats.org/officeDocument/2006/relationships/hyperlink" Target="https://www.aha.org/forevergrateful" TargetMode="External"/><Relationship Id="rId12" Type="http://schemas.openxmlformats.org/officeDocument/2006/relationships/image" Target="media/image4.jp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2.jpg"/><Relationship Id="rId4" Type="http://schemas.openxmlformats.org/officeDocument/2006/relationships/webSettings" Target="webSettings.xml"/><Relationship Id="rId9" Type="http://schemas.openxmlformats.org/officeDocument/2006/relationships/image" Target="media/image1.jp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7</Pages>
  <Words>414</Words>
  <Characters>2363</Characters>
  <Application>Microsoft Office Word</Application>
  <DocSecurity>0</DocSecurity>
  <Lines>19</Lines>
  <Paragraphs>5</Paragraphs>
  <ScaleCrop>false</ScaleCrop>
  <Company/>
  <LinksUpToDate>false</LinksUpToDate>
  <CharactersWithSpaces>2772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Hope Longe</dc:creator>
  <cp:keywords/>
  <dc:description/>
  <cp:lastModifiedBy>Hope Longe</cp:lastModifiedBy>
  <cp:revision>12</cp:revision>
  <dcterms:created xsi:type="dcterms:W3CDTF">2025-08-12T14:23:00Z</dcterms:created>
  <dcterms:modified xsi:type="dcterms:W3CDTF">2025-10-14T19:30:00Z</dcterms:modified>
</cp:coreProperties>
</file>